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6DAB" w14:textId="347930B5" w:rsidR="008D0B1A" w:rsidRPr="009521DD" w:rsidRDefault="008D0B1A" w:rsidP="00DC0FC2">
      <w:pPr>
        <w:pStyle w:val="Default"/>
        <w:pBdr>
          <w:top w:val="single" w:sz="4" w:space="1" w:color="auto"/>
          <w:left w:val="single" w:sz="4" w:space="4" w:color="auto"/>
          <w:bottom w:val="single" w:sz="4" w:space="1" w:color="auto"/>
          <w:right w:val="single" w:sz="4" w:space="17" w:color="auto"/>
        </w:pBdr>
        <w:shd w:val="pct5" w:color="auto" w:fill="auto"/>
        <w:ind w:right="141"/>
        <w:jc w:val="both"/>
        <w:rPr>
          <w:rFonts w:ascii="Comic Sans MS" w:hAnsi="Comic Sans MS"/>
          <w:b/>
          <w:bCs/>
          <w:color w:val="1F497D" w:themeColor="text2"/>
          <w:sz w:val="20"/>
          <w:szCs w:val="21"/>
        </w:rPr>
      </w:pPr>
      <w:r w:rsidRPr="009521DD">
        <w:rPr>
          <w:rFonts w:ascii="Comic Sans MS" w:hAnsi="Comic Sans MS"/>
          <w:b/>
          <w:bCs/>
          <w:color w:val="1F497D" w:themeColor="text2"/>
          <w:sz w:val="20"/>
          <w:szCs w:val="21"/>
        </w:rPr>
        <w:t xml:space="preserve">Montréal, </w:t>
      </w:r>
      <w:r w:rsidR="00DC0FC2">
        <w:rPr>
          <w:rFonts w:ascii="Comic Sans MS" w:hAnsi="Comic Sans MS"/>
          <w:b/>
          <w:bCs/>
          <w:color w:val="1F497D" w:themeColor="text2"/>
          <w:sz w:val="20"/>
          <w:szCs w:val="21"/>
        </w:rPr>
        <w:t>Avril</w:t>
      </w:r>
      <w:r w:rsidRPr="009521DD">
        <w:rPr>
          <w:rFonts w:ascii="Comic Sans MS" w:hAnsi="Comic Sans MS"/>
          <w:b/>
          <w:bCs/>
          <w:color w:val="1F497D" w:themeColor="text2"/>
          <w:sz w:val="20"/>
          <w:szCs w:val="21"/>
        </w:rPr>
        <w:t xml:space="preserve"> 202</w:t>
      </w:r>
      <w:r w:rsidR="008A14B1" w:rsidRPr="009521DD">
        <w:rPr>
          <w:rFonts w:ascii="Comic Sans MS" w:hAnsi="Comic Sans MS"/>
          <w:b/>
          <w:bCs/>
          <w:color w:val="1F497D" w:themeColor="text2"/>
          <w:sz w:val="20"/>
          <w:szCs w:val="21"/>
        </w:rPr>
        <w:t>1</w:t>
      </w:r>
    </w:p>
    <w:p w14:paraId="4CA828B7" w14:textId="3CBB646A" w:rsidR="009A1F1D" w:rsidRPr="009521DD" w:rsidRDefault="009A1F1D" w:rsidP="00DC0FC2">
      <w:pPr>
        <w:pStyle w:val="Default"/>
        <w:pBdr>
          <w:top w:val="single" w:sz="4" w:space="1" w:color="auto"/>
          <w:left w:val="single" w:sz="4" w:space="4" w:color="auto"/>
          <w:bottom w:val="single" w:sz="4" w:space="1" w:color="auto"/>
          <w:right w:val="single" w:sz="4" w:space="17" w:color="auto"/>
        </w:pBdr>
        <w:shd w:val="pct5" w:color="auto" w:fill="auto"/>
        <w:ind w:right="141"/>
        <w:jc w:val="both"/>
        <w:rPr>
          <w:rFonts w:ascii="Comic Sans MS" w:hAnsi="Comic Sans MS"/>
          <w:b/>
          <w:color w:val="1F497D" w:themeColor="text2"/>
          <w:sz w:val="20"/>
          <w:szCs w:val="21"/>
        </w:rPr>
      </w:pPr>
      <w:r w:rsidRPr="009521DD">
        <w:rPr>
          <w:rFonts w:ascii="Comic Sans MS" w:hAnsi="Comic Sans MS"/>
          <w:b/>
          <w:bCs/>
          <w:color w:val="1F497D" w:themeColor="text2"/>
          <w:sz w:val="20"/>
          <w:szCs w:val="21"/>
        </w:rPr>
        <w:t xml:space="preserve">Hommage posthume </w:t>
      </w:r>
      <w:r w:rsidR="00671D2D" w:rsidRPr="009521DD">
        <w:rPr>
          <w:rFonts w:ascii="Comic Sans MS" w:hAnsi="Comic Sans MS"/>
          <w:b/>
          <w:bCs/>
          <w:color w:val="1F497D" w:themeColor="text2"/>
          <w:sz w:val="20"/>
          <w:szCs w:val="21"/>
        </w:rPr>
        <w:t>à Monsieur</w:t>
      </w:r>
      <w:r w:rsidR="008A14B1" w:rsidRPr="009521DD">
        <w:rPr>
          <w:rFonts w:ascii="Comic Sans MS" w:hAnsi="Comic Sans MS"/>
          <w:b/>
          <w:bCs/>
          <w:color w:val="1F497D" w:themeColor="text2"/>
          <w:sz w:val="20"/>
          <w:szCs w:val="21"/>
        </w:rPr>
        <w:t xml:space="preserve"> </w:t>
      </w:r>
      <w:r w:rsidR="00AB77A8">
        <w:rPr>
          <w:rFonts w:ascii="Comic Sans MS" w:hAnsi="Comic Sans MS"/>
          <w:b/>
          <w:color w:val="1F497D" w:themeColor="text2"/>
          <w:sz w:val="20"/>
          <w:szCs w:val="20"/>
        </w:rPr>
        <w:t>Brian George Bexton</w:t>
      </w:r>
      <w:r w:rsidR="00DC0FC2">
        <w:rPr>
          <w:rFonts w:ascii="Comic Sans MS" w:hAnsi="Comic Sans MS"/>
          <w:color w:val="1F497D" w:themeColor="text2"/>
          <w:sz w:val="20"/>
          <w:szCs w:val="20"/>
        </w:rPr>
        <w:t xml:space="preserve"> </w:t>
      </w:r>
      <w:r w:rsidR="00FE2F3E" w:rsidRPr="009521DD">
        <w:rPr>
          <w:rFonts w:ascii="Comic Sans MS" w:hAnsi="Comic Sans MS"/>
          <w:b/>
          <w:bCs/>
          <w:color w:val="1F497D" w:themeColor="text2"/>
          <w:sz w:val="20"/>
          <w:szCs w:val="21"/>
        </w:rPr>
        <w:t>(19</w:t>
      </w:r>
      <w:r w:rsidR="00DC0FC2">
        <w:rPr>
          <w:rFonts w:ascii="Comic Sans MS" w:hAnsi="Comic Sans MS"/>
          <w:b/>
          <w:bCs/>
          <w:color w:val="1F497D" w:themeColor="text2"/>
          <w:sz w:val="20"/>
          <w:szCs w:val="21"/>
        </w:rPr>
        <w:t>46</w:t>
      </w:r>
      <w:r w:rsidR="008A14B1" w:rsidRPr="009521DD">
        <w:rPr>
          <w:rFonts w:ascii="Comic Sans MS" w:hAnsi="Comic Sans MS"/>
          <w:b/>
          <w:bCs/>
          <w:color w:val="1F497D" w:themeColor="text2"/>
          <w:sz w:val="20"/>
          <w:szCs w:val="21"/>
        </w:rPr>
        <w:t>-2021</w:t>
      </w:r>
      <w:r w:rsidR="00FE2F3E" w:rsidRPr="009521DD">
        <w:rPr>
          <w:rFonts w:ascii="Comic Sans MS" w:hAnsi="Comic Sans MS"/>
          <w:color w:val="1F497D" w:themeColor="text2"/>
          <w:sz w:val="20"/>
          <w:szCs w:val="21"/>
        </w:rPr>
        <w:t>)</w:t>
      </w:r>
    </w:p>
    <w:p w14:paraId="5A0BAD10" w14:textId="04F7730C" w:rsidR="00DC0FC2" w:rsidRPr="002922DD" w:rsidRDefault="00DC0FC2" w:rsidP="00B7336E">
      <w:pPr>
        <w:shd w:val="clear" w:color="auto" w:fill="FFFFFF"/>
        <w:spacing w:before="120" w:after="120" w:line="240" w:lineRule="auto"/>
        <w:jc w:val="both"/>
        <w:outlineLvl w:val="0"/>
        <w:rPr>
          <w:rFonts w:ascii="Comic Sans MS" w:hAnsi="Comic Sans MS"/>
          <w:color w:val="1F497D" w:themeColor="text2"/>
        </w:rPr>
      </w:pPr>
      <w:r w:rsidRPr="002922DD">
        <w:rPr>
          <w:noProof/>
          <w:color w:val="1F497D" w:themeColor="text2"/>
          <w:lang w:eastAsia="zh-TW"/>
        </w:rPr>
        <w:drawing>
          <wp:anchor distT="0" distB="0" distL="114300" distR="114300" simplePos="0" relativeHeight="251658240" behindDoc="1" locked="0" layoutInCell="1" allowOverlap="1" wp14:anchorId="38EE9579" wp14:editId="39833933">
            <wp:simplePos x="0" y="0"/>
            <wp:positionH relativeFrom="column">
              <wp:posOffset>-764</wp:posOffset>
            </wp:positionH>
            <wp:positionV relativeFrom="paragraph">
              <wp:posOffset>73154</wp:posOffset>
            </wp:positionV>
            <wp:extent cx="914355" cy="1256400"/>
            <wp:effectExtent l="0" t="0" r="635" b="1270"/>
            <wp:wrapTight wrapText="bothSides">
              <wp:wrapPolygon edited="0">
                <wp:start x="450" y="0"/>
                <wp:lineTo x="0" y="328"/>
                <wp:lineTo x="0" y="20967"/>
                <wp:lineTo x="450" y="21294"/>
                <wp:lineTo x="20714" y="21294"/>
                <wp:lineTo x="21165" y="20967"/>
                <wp:lineTo x="21165" y="328"/>
                <wp:lineTo x="20714" y="0"/>
                <wp:lineTo x="450" y="0"/>
              </wp:wrapPolygon>
            </wp:wrapTight>
            <wp:docPr id="1" name="Image 1" descr="Dr Brian George Bexton  November 14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Brian George Bexton  November 14 19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355" cy="1256400"/>
                    </a:xfrm>
                    <a:prstGeom prst="rect">
                      <a:avLst/>
                    </a:prstGeom>
                    <a:noFill/>
                    <a:ln>
                      <a:noFill/>
                    </a:ln>
                    <a:effectLst>
                      <a:softEdge rad="38100"/>
                    </a:effectLst>
                  </pic:spPr>
                </pic:pic>
              </a:graphicData>
            </a:graphic>
            <wp14:sizeRelV relativeFrom="margin">
              <wp14:pctHeight>0</wp14:pctHeight>
            </wp14:sizeRelV>
          </wp:anchor>
        </w:drawing>
      </w:r>
      <w:r w:rsidRPr="002922DD">
        <w:rPr>
          <w:rFonts w:ascii="Comic Sans MS" w:hAnsi="Comic Sans MS"/>
          <w:color w:val="1F497D" w:themeColor="text2"/>
        </w:rPr>
        <w:t xml:space="preserve">Le 21 avril 2021 s’est éteint, à Montréal, à l’âge de 74 ans, notre cher collègue et ami Brian George Bexton, professeur adjoint de clinique </w:t>
      </w:r>
      <w:r w:rsidR="00E514CD" w:rsidRPr="002922DD">
        <w:rPr>
          <w:rFonts w:ascii="Comic Sans MS" w:hAnsi="Comic Sans MS"/>
          <w:color w:val="1F497D" w:themeColor="text2"/>
        </w:rPr>
        <w:t xml:space="preserve">de l’Université de Montréal, </w:t>
      </w:r>
      <w:r w:rsidR="00B30A6F">
        <w:rPr>
          <w:rFonts w:ascii="Comic Sans MS" w:hAnsi="Comic Sans MS"/>
          <w:color w:val="1F497D" w:themeColor="text2"/>
        </w:rPr>
        <w:t xml:space="preserve">retraité depuis 2013, et reconnu </w:t>
      </w:r>
      <w:hyperlink r:id="rId8" w:history="1">
        <w:r w:rsidR="00B30A6F">
          <w:rPr>
            <w:rStyle w:val="Lienhypertexte"/>
            <w:rFonts w:ascii="Comic Sans MS" w:hAnsi="Comic Sans MS"/>
          </w:rPr>
          <w:t>Grand nom</w:t>
        </w:r>
        <w:r w:rsidR="00B30A6F" w:rsidRPr="00B30A6F">
          <w:rPr>
            <w:rStyle w:val="Lienhypertexte"/>
            <w:rFonts w:ascii="Comic Sans MS" w:hAnsi="Comic Sans MS"/>
          </w:rPr>
          <w:t xml:space="preserve"> de la médecine au Québec</w:t>
        </w:r>
      </w:hyperlink>
      <w:r w:rsidR="00B30A6F">
        <w:rPr>
          <w:rFonts w:ascii="Comic Sans MS" w:hAnsi="Comic Sans MS"/>
          <w:color w:val="1F497D" w:themeColor="text2"/>
        </w:rPr>
        <w:t xml:space="preserve"> par </w:t>
      </w:r>
      <w:r w:rsidR="00B30A6F" w:rsidRPr="00B30A6F">
        <w:rPr>
          <w:rFonts w:ascii="Comic Sans MS" w:hAnsi="Comic Sans MS"/>
          <w:color w:val="1F497D" w:themeColor="text2"/>
        </w:rPr>
        <w:t>la Fédération des Médecins Spécialistes du Québec.</w:t>
      </w:r>
      <w:r w:rsidR="00B30A6F">
        <w:rPr>
          <w:rFonts w:ascii="Arial" w:hAnsi="Arial" w:cs="Arial"/>
          <w:color w:val="000000"/>
          <w:spacing w:val="15"/>
          <w:sz w:val="20"/>
          <w:szCs w:val="20"/>
          <w:lang w:eastAsia="zh-TW"/>
        </w:rPr>
        <w:t xml:space="preserve"> </w:t>
      </w:r>
    </w:p>
    <w:p w14:paraId="0CFB15CF" w14:textId="75AC59CB" w:rsidR="00DC0FC2" w:rsidRPr="00DC0FC2" w:rsidRDefault="00DC0FC2" w:rsidP="00B7336E">
      <w:pPr>
        <w:spacing w:after="120" w:line="264" w:lineRule="auto"/>
        <w:ind w:right="-142"/>
        <w:jc w:val="both"/>
        <w:rPr>
          <w:rFonts w:ascii="Comic Sans MS" w:eastAsia="Times New Roman" w:hAnsi="Comic Sans MS"/>
          <w:color w:val="1F497D" w:themeColor="text2"/>
        </w:rPr>
      </w:pPr>
      <w:r w:rsidRPr="00DC0FC2">
        <w:rPr>
          <w:rFonts w:ascii="Comic Sans MS" w:eastAsia="Times New Roman" w:hAnsi="Comic Sans MS"/>
          <w:color w:val="1F497D" w:themeColor="text2"/>
        </w:rPr>
        <w:t xml:space="preserve">Après de brillantes études en neurosciences, Dr Bexton a obtenu son diplôme en médecine puis s’est spécialisé en psychiatrie au terme d’une résidence couronnée par un prix d’excellence à la fin des années 1970. Il a ensuite obtenu le titre de </w:t>
      </w:r>
      <w:bookmarkStart w:id="0" w:name="_GoBack"/>
      <w:bookmarkEnd w:id="0"/>
      <w:r w:rsidRPr="00DC0FC2">
        <w:rPr>
          <w:rFonts w:ascii="Comic Sans MS" w:eastAsia="Times New Roman" w:hAnsi="Comic Sans MS"/>
          <w:color w:val="1F497D" w:themeColor="text2"/>
        </w:rPr>
        <w:t>psychanalyste conféré par l’Institut canadien de Psychanalyse, est deven</w:t>
      </w:r>
      <w:r>
        <w:rPr>
          <w:rFonts w:ascii="Comic Sans MS" w:eastAsia="Times New Roman" w:hAnsi="Comic Sans MS"/>
          <w:color w:val="1F497D" w:themeColor="text2"/>
        </w:rPr>
        <w:t>u professeur au Département de p</w:t>
      </w:r>
      <w:r w:rsidRPr="00DC0FC2">
        <w:rPr>
          <w:rFonts w:ascii="Comic Sans MS" w:eastAsia="Times New Roman" w:hAnsi="Comic Sans MS"/>
          <w:color w:val="1F497D" w:themeColor="text2"/>
        </w:rPr>
        <w:t>sychiatrie</w:t>
      </w:r>
      <w:r>
        <w:rPr>
          <w:rFonts w:ascii="Comic Sans MS" w:eastAsia="Times New Roman" w:hAnsi="Comic Sans MS"/>
          <w:color w:val="1F497D" w:themeColor="text2"/>
        </w:rPr>
        <w:t>*</w:t>
      </w:r>
      <w:r w:rsidRPr="00DC0FC2">
        <w:rPr>
          <w:rFonts w:ascii="Comic Sans MS" w:eastAsia="Times New Roman" w:hAnsi="Comic Sans MS"/>
          <w:color w:val="1F497D" w:themeColor="text2"/>
        </w:rPr>
        <w:t xml:space="preserve"> de l'Université de Montréal et a œuvré au Pavillon Albert Prévost pendant 36 ans</w:t>
      </w:r>
      <w:r w:rsidR="00E514CD" w:rsidRPr="002922DD">
        <w:rPr>
          <w:rFonts w:ascii="Comic Sans MS" w:eastAsia="Times New Roman" w:hAnsi="Comic Sans MS"/>
          <w:color w:val="1F497D" w:themeColor="text2"/>
        </w:rPr>
        <w:t>. Il y a</w:t>
      </w:r>
      <w:r w:rsidRPr="002922DD">
        <w:rPr>
          <w:rFonts w:ascii="Comic Sans MS" w:eastAsia="Times New Roman" w:hAnsi="Comic Sans MS"/>
          <w:color w:val="1F497D" w:themeColor="text2"/>
        </w:rPr>
        <w:t xml:space="preserve"> d’abord </w:t>
      </w:r>
      <w:r w:rsidR="00E514CD" w:rsidRPr="002922DD">
        <w:rPr>
          <w:rFonts w:ascii="Comic Sans MS" w:eastAsia="Times New Roman" w:hAnsi="Comic Sans MS"/>
          <w:color w:val="1F497D" w:themeColor="text2"/>
        </w:rPr>
        <w:t xml:space="preserve">œuvré </w:t>
      </w:r>
      <w:r w:rsidRPr="002922DD">
        <w:rPr>
          <w:rFonts w:ascii="Comic Sans MS" w:eastAsia="Times New Roman" w:hAnsi="Comic Sans MS"/>
          <w:color w:val="1F497D" w:themeColor="text2"/>
        </w:rPr>
        <w:t xml:space="preserve">en </w:t>
      </w:r>
      <w:r w:rsidRPr="00DC0FC2">
        <w:rPr>
          <w:rFonts w:ascii="Comic Sans MS" w:eastAsia="Times New Roman" w:hAnsi="Comic Sans MS"/>
          <w:color w:val="1F497D" w:themeColor="text2"/>
        </w:rPr>
        <w:t xml:space="preserve">psychiatrie générale puis, lors de la création des cliniques spécialisées, au programme des maladies affectives où il a soigné, pendant des décennies, des patients atteints de trouble bipolaire et de dépression réfractaires tant sur les unités d’hospitalisation qu’en clinique externe. Ses patients se considéraient chanceux d’avoir un médecin humain, expert, qui ne désespérait jamais de trouver une façon d’apaiser leur souffrance et de les aider à faire face à la vie en ayant recours tant à la psychopharmacologie qu’à la psychothérapie. Doté d’une personnalité optimiste, généreuse et rassembleuse, il coordonnait des équipes de soins au service des patients, était un collègue apprécié et un mentor bienveillant pour les jeunes psychiatres. </w:t>
      </w:r>
    </w:p>
    <w:p w14:paraId="17805542" w14:textId="224948D6" w:rsidR="00DC0FC2" w:rsidRPr="00DC0FC2" w:rsidRDefault="00DC0FC2" w:rsidP="00B7336E">
      <w:pPr>
        <w:spacing w:after="120" w:line="264" w:lineRule="auto"/>
        <w:ind w:right="-142"/>
        <w:jc w:val="both"/>
        <w:rPr>
          <w:rFonts w:ascii="Comic Sans MS" w:eastAsia="Times New Roman" w:hAnsi="Comic Sans MS"/>
          <w:color w:val="1F497D" w:themeColor="text2"/>
        </w:rPr>
      </w:pPr>
      <w:r w:rsidRPr="00DC0FC2">
        <w:rPr>
          <w:rFonts w:ascii="Comic Sans MS" w:eastAsia="Times New Roman" w:hAnsi="Comic Sans MS"/>
          <w:color w:val="1F497D" w:themeColor="text2"/>
        </w:rPr>
        <w:t xml:space="preserve">Communicateur hors pair, il a supervisé des générations d’externes et de résidents avec qui il partageait sa passion pour la psychiatrie. </w:t>
      </w:r>
      <w:r w:rsidR="00B7336E">
        <w:rPr>
          <w:rFonts w:ascii="Comic Sans MS" w:eastAsia="Times New Roman" w:hAnsi="Comic Sans MS"/>
          <w:color w:val="1F497D" w:themeColor="text2"/>
        </w:rPr>
        <w:t>C</w:t>
      </w:r>
      <w:r w:rsidRPr="00DC0FC2">
        <w:rPr>
          <w:rFonts w:ascii="Comic Sans MS" w:eastAsia="Times New Roman" w:hAnsi="Comic Sans MS"/>
          <w:color w:val="1F497D" w:themeColor="text2"/>
        </w:rPr>
        <w:t>onférencier recherché</w:t>
      </w:r>
      <w:r w:rsidR="00B7336E">
        <w:rPr>
          <w:rFonts w:ascii="Comic Sans MS" w:eastAsia="Times New Roman" w:hAnsi="Comic Sans MS"/>
          <w:color w:val="1F497D" w:themeColor="text2"/>
        </w:rPr>
        <w:t xml:space="preserve">, </w:t>
      </w:r>
      <w:r w:rsidRPr="00DC0FC2">
        <w:rPr>
          <w:rFonts w:ascii="Comic Sans MS" w:eastAsia="Times New Roman" w:hAnsi="Comic Sans MS"/>
          <w:color w:val="1F497D" w:themeColor="text2"/>
        </w:rPr>
        <w:t>il a donné des centaines de cours et conférences aux médecins de famille et aux psychiatres sur la psychopharmacologie et l’approche réceptorielle.  </w:t>
      </w:r>
    </w:p>
    <w:p w14:paraId="31537B27" w14:textId="56D28FB8" w:rsidR="00DC0FC2" w:rsidRPr="00DC0FC2" w:rsidRDefault="00DC0FC2" w:rsidP="00B7336E">
      <w:pPr>
        <w:spacing w:after="120" w:line="264" w:lineRule="auto"/>
        <w:ind w:right="-142"/>
        <w:jc w:val="both"/>
        <w:rPr>
          <w:rFonts w:ascii="Comic Sans MS" w:eastAsia="Times New Roman" w:hAnsi="Comic Sans MS"/>
          <w:color w:val="1F497D" w:themeColor="text2"/>
        </w:rPr>
      </w:pPr>
      <w:r w:rsidRPr="00DC0FC2">
        <w:rPr>
          <w:rFonts w:ascii="Comic Sans MS" w:eastAsia="Times New Roman" w:hAnsi="Comic Sans MS"/>
          <w:color w:val="1F497D" w:themeColor="text2"/>
        </w:rPr>
        <w:t>Soucieux d’offrir une approche holistique et efficace pour le traitement des maladies affectives, il s’est impliqué pendant près de 30 ans comme vice-</w:t>
      </w:r>
      <w:r w:rsidRPr="002922DD">
        <w:rPr>
          <w:rFonts w:ascii="Comic Sans MS" w:eastAsia="Times New Roman" w:hAnsi="Comic Sans MS"/>
          <w:color w:val="1F497D" w:themeColor="text2"/>
        </w:rPr>
        <w:t>président de l’organisme communautaire Relief (Revivre</w:t>
      </w:r>
      <w:r w:rsidR="00E514CD" w:rsidRPr="002922DD">
        <w:rPr>
          <w:rFonts w:ascii="Comic Sans MS" w:eastAsia="Times New Roman" w:hAnsi="Comic Sans MS"/>
          <w:color w:val="1F497D" w:themeColor="text2"/>
        </w:rPr>
        <w:t>; aujourd’hui : Relief – Le chemin de la santé mentale</w:t>
      </w:r>
      <w:r w:rsidRPr="002922DD">
        <w:rPr>
          <w:rFonts w:ascii="Comic Sans MS" w:eastAsia="Times New Roman" w:hAnsi="Comic Sans MS"/>
          <w:color w:val="1F497D" w:themeColor="text2"/>
        </w:rPr>
        <w:t xml:space="preserve">) pour proposer des conférences afin de démystifier les maladies mentales, produire des feuillets de psychoéducation </w:t>
      </w:r>
      <w:r w:rsidRPr="00DC0FC2">
        <w:rPr>
          <w:rFonts w:ascii="Comic Sans MS" w:eastAsia="Times New Roman" w:hAnsi="Comic Sans MS"/>
          <w:color w:val="1F497D" w:themeColor="text2"/>
        </w:rPr>
        <w:t xml:space="preserve">et aider à concevoir des modules d’auto-gestion de la dépression, du trouble bipolaire et de l’anxiété offert par des pairs. Il a publié un livre intitulé « Vivre avec un personne dépressive » afin de renseigner et de soutenir les familles avec qui il collaborait étroitement. Pour toutes ces initiatives, il a reçu le prix du Champion canadien en santé mentale en 2010. </w:t>
      </w:r>
    </w:p>
    <w:p w14:paraId="6AA84728" w14:textId="77777777" w:rsidR="00DC0FC2" w:rsidRPr="00DC0FC2" w:rsidRDefault="00DC0FC2" w:rsidP="00B7336E">
      <w:pPr>
        <w:spacing w:after="120" w:line="264" w:lineRule="auto"/>
        <w:ind w:right="-142"/>
        <w:jc w:val="both"/>
        <w:rPr>
          <w:rFonts w:ascii="Comic Sans MS" w:eastAsia="Times New Roman" w:hAnsi="Comic Sans MS"/>
          <w:color w:val="1F497D" w:themeColor="text2"/>
        </w:rPr>
      </w:pPr>
      <w:r w:rsidRPr="00DC0FC2">
        <w:rPr>
          <w:rFonts w:ascii="Comic Sans MS" w:eastAsia="Times New Roman" w:hAnsi="Comic Sans MS"/>
          <w:color w:val="1F497D" w:themeColor="text2"/>
        </w:rPr>
        <w:t>Il s’est également impliqué pendant plus de 27 ans au sein du conseil d’administration de l’Association des médecins psychiatres du Québec dont il a été le président pendant 15 ans jusqu’en 2013. Il a grandement contribué par son action politique à la revalorisation de la profession de psychiatre et a milité sans relâche pour l’amélioration des soins offerts aux patients atteints de troubles psychiatriques dans notre province ainsi qu’à la déstigmatisation des maladies mentales.  </w:t>
      </w:r>
    </w:p>
    <w:p w14:paraId="54BEA804" w14:textId="2EB1AF6D" w:rsidR="00DC0FC2" w:rsidRDefault="00DC0FC2" w:rsidP="00B7336E">
      <w:pPr>
        <w:spacing w:after="120" w:line="264" w:lineRule="auto"/>
        <w:ind w:right="-142"/>
        <w:jc w:val="both"/>
        <w:rPr>
          <w:rFonts w:ascii="Comic Sans MS" w:eastAsia="Times New Roman" w:hAnsi="Comic Sans MS"/>
          <w:color w:val="1F497D" w:themeColor="text2"/>
        </w:rPr>
      </w:pPr>
      <w:r w:rsidRPr="00DC0FC2">
        <w:rPr>
          <w:rFonts w:ascii="Comic Sans MS" w:eastAsia="Times New Roman" w:hAnsi="Comic Sans MS"/>
          <w:color w:val="1F497D" w:themeColor="text2"/>
        </w:rPr>
        <w:t xml:space="preserve">Avec le départ de Dr Bexton, une des lumières de la psychiatrie québécoise s’éteint mais nous serons toujours reconnaissants d’avoir eu la chance de travailler à ses côtés pour alléger la souffrance de nos patients en tentant de construire un système de soins à la hauteur de ce qu’ils méritent. </w:t>
      </w:r>
    </w:p>
    <w:p w14:paraId="31407D2B" w14:textId="77777777" w:rsidR="00DC0FC2" w:rsidRPr="00B30A6F" w:rsidRDefault="00DC0FC2" w:rsidP="00B7336E">
      <w:pPr>
        <w:spacing w:before="240" w:after="0" w:line="240" w:lineRule="auto"/>
        <w:ind w:right="-714"/>
        <w:jc w:val="both"/>
        <w:rPr>
          <w:rFonts w:ascii="Comic Sans MS" w:hAnsi="Comic Sans MS"/>
          <w:b/>
          <w:color w:val="1F497D" w:themeColor="text2"/>
          <w:sz w:val="20"/>
          <w:szCs w:val="20"/>
        </w:rPr>
      </w:pPr>
      <w:r w:rsidRPr="00B30A6F">
        <w:rPr>
          <w:rFonts w:ascii="Comic Sans MS" w:hAnsi="Comic Sans MS"/>
          <w:b/>
          <w:color w:val="1F497D" w:themeColor="text2"/>
          <w:sz w:val="20"/>
          <w:szCs w:val="20"/>
        </w:rPr>
        <w:t>Thanh-Lan Ngô</w:t>
      </w:r>
    </w:p>
    <w:p w14:paraId="120E9AB0" w14:textId="02B187EF" w:rsidR="00DC0FC2" w:rsidRPr="00E514CD" w:rsidRDefault="00DC0FC2" w:rsidP="00DC0FC2">
      <w:pPr>
        <w:spacing w:after="0" w:line="240" w:lineRule="auto"/>
        <w:ind w:right="-716"/>
        <w:jc w:val="both"/>
        <w:rPr>
          <w:rFonts w:ascii="Comic Sans MS" w:hAnsi="Comic Sans MS"/>
          <w:color w:val="1F497D" w:themeColor="text2"/>
          <w:sz w:val="20"/>
          <w:szCs w:val="20"/>
        </w:rPr>
      </w:pPr>
      <w:r w:rsidRPr="00E514CD">
        <w:rPr>
          <w:rFonts w:ascii="Comic Sans MS" w:hAnsi="Comic Sans MS"/>
          <w:color w:val="1F497D" w:themeColor="text2"/>
          <w:sz w:val="20"/>
          <w:szCs w:val="20"/>
        </w:rPr>
        <w:t xml:space="preserve">Collègue psychiatre au CIUSSS du NIM et chef de la clinique des maladies affectives </w:t>
      </w:r>
    </w:p>
    <w:p w14:paraId="55511107" w14:textId="6FB887CE" w:rsidR="00DC0FC2" w:rsidRDefault="00DC0FC2" w:rsidP="00DC0FC2">
      <w:pPr>
        <w:spacing w:after="0" w:line="240" w:lineRule="auto"/>
        <w:ind w:right="-716"/>
        <w:jc w:val="both"/>
        <w:rPr>
          <w:rFonts w:ascii="Comic Sans MS" w:hAnsi="Comic Sans MS"/>
          <w:color w:val="1F497D" w:themeColor="text2"/>
          <w:sz w:val="20"/>
          <w:szCs w:val="20"/>
        </w:rPr>
      </w:pPr>
      <w:r w:rsidRPr="00E514CD">
        <w:rPr>
          <w:rFonts w:ascii="Comic Sans MS" w:hAnsi="Comic Sans MS"/>
          <w:color w:val="1F497D" w:themeColor="text2"/>
          <w:sz w:val="20"/>
          <w:szCs w:val="20"/>
        </w:rPr>
        <w:t>Professeur</w:t>
      </w:r>
      <w:r w:rsidR="005E638F">
        <w:rPr>
          <w:rFonts w:ascii="Comic Sans MS" w:hAnsi="Comic Sans MS"/>
          <w:color w:val="1F497D" w:themeColor="text2"/>
          <w:sz w:val="20"/>
          <w:szCs w:val="20"/>
        </w:rPr>
        <w:t>e</w:t>
      </w:r>
      <w:r w:rsidRPr="00E514CD">
        <w:rPr>
          <w:rFonts w:ascii="Comic Sans MS" w:hAnsi="Comic Sans MS"/>
          <w:color w:val="1F497D" w:themeColor="text2"/>
          <w:sz w:val="20"/>
          <w:szCs w:val="20"/>
        </w:rPr>
        <w:t xml:space="preserve"> agrégé</w:t>
      </w:r>
      <w:r w:rsidR="005E638F">
        <w:rPr>
          <w:rFonts w:ascii="Comic Sans MS" w:hAnsi="Comic Sans MS"/>
          <w:color w:val="1F497D" w:themeColor="text2"/>
          <w:sz w:val="20"/>
          <w:szCs w:val="20"/>
        </w:rPr>
        <w:t>e</w:t>
      </w:r>
      <w:r w:rsidRPr="00E514CD">
        <w:rPr>
          <w:rFonts w:ascii="Comic Sans MS" w:hAnsi="Comic Sans MS"/>
          <w:color w:val="1F497D" w:themeColor="text2"/>
          <w:sz w:val="20"/>
          <w:szCs w:val="20"/>
        </w:rPr>
        <w:t xml:space="preserve"> de clinique du Département de psychiatrie et d’addictologie</w:t>
      </w:r>
    </w:p>
    <w:p w14:paraId="153EDB95" w14:textId="77777777" w:rsidR="005E404F" w:rsidRPr="00E514CD" w:rsidRDefault="005E404F" w:rsidP="00DC0FC2">
      <w:pPr>
        <w:spacing w:after="0" w:line="240" w:lineRule="auto"/>
        <w:ind w:right="-716"/>
        <w:jc w:val="both"/>
        <w:rPr>
          <w:rFonts w:ascii="Comic Sans MS" w:hAnsi="Comic Sans MS"/>
          <w:color w:val="1F497D" w:themeColor="text2"/>
          <w:sz w:val="20"/>
          <w:szCs w:val="20"/>
        </w:rPr>
      </w:pPr>
    </w:p>
    <w:p w14:paraId="2E25098B" w14:textId="465FE0A8" w:rsidR="00DC0FC2" w:rsidRPr="00E514CD" w:rsidRDefault="00DC0FC2" w:rsidP="002922DD">
      <w:pPr>
        <w:spacing w:before="80" w:after="0" w:line="240" w:lineRule="auto"/>
        <w:ind w:right="-714"/>
        <w:jc w:val="both"/>
        <w:rPr>
          <w:rFonts w:ascii="Comic Sans MS" w:hAnsi="Comic Sans MS"/>
          <w:i/>
          <w:color w:val="1F497D" w:themeColor="text2"/>
          <w:sz w:val="20"/>
          <w:szCs w:val="20"/>
        </w:rPr>
      </w:pPr>
      <w:r w:rsidRPr="002922DD">
        <w:rPr>
          <w:rFonts w:ascii="Comic Sans MS" w:hAnsi="Comic Sans MS"/>
          <w:i/>
          <w:color w:val="1F497D" w:themeColor="text2"/>
          <w:sz w:val="18"/>
          <w:szCs w:val="20"/>
        </w:rPr>
        <w:t xml:space="preserve">*Le Département de psychiatrie fut renommé Département de psychiatrie et d’addictologie </w:t>
      </w:r>
      <w:r w:rsidR="005E638F" w:rsidRPr="002922DD">
        <w:rPr>
          <w:rFonts w:ascii="Comic Sans MS" w:hAnsi="Comic Sans MS"/>
          <w:i/>
          <w:color w:val="1F497D" w:themeColor="text2"/>
          <w:sz w:val="18"/>
          <w:szCs w:val="20"/>
        </w:rPr>
        <w:t>e</w:t>
      </w:r>
      <w:r w:rsidRPr="002922DD">
        <w:rPr>
          <w:rFonts w:ascii="Comic Sans MS" w:hAnsi="Comic Sans MS"/>
          <w:i/>
          <w:color w:val="1F497D" w:themeColor="text2"/>
          <w:sz w:val="18"/>
          <w:szCs w:val="20"/>
        </w:rPr>
        <w:t xml:space="preserve">n </w:t>
      </w:r>
      <w:r w:rsidR="008F74DD" w:rsidRPr="002922DD">
        <w:rPr>
          <w:rFonts w:ascii="Comic Sans MS" w:hAnsi="Comic Sans MS"/>
          <w:i/>
          <w:color w:val="1F497D" w:themeColor="text2"/>
          <w:sz w:val="18"/>
          <w:szCs w:val="20"/>
        </w:rPr>
        <w:t>2017</w:t>
      </w:r>
    </w:p>
    <w:p w14:paraId="1C8D21D6" w14:textId="22071123" w:rsidR="00B07A7A" w:rsidRPr="009521DD" w:rsidRDefault="00B07A7A" w:rsidP="00230450">
      <w:pPr>
        <w:spacing w:afterLines="30" w:after="72" w:line="264" w:lineRule="auto"/>
        <w:ind w:left="-142" w:right="-329"/>
        <w:jc w:val="both"/>
        <w:rPr>
          <w:rFonts w:ascii="Comic Sans MS" w:hAnsi="Comic Sans MS"/>
          <w:color w:val="1F497D" w:themeColor="text2"/>
          <w:sz w:val="2"/>
          <w:szCs w:val="21"/>
        </w:rPr>
      </w:pPr>
    </w:p>
    <w:sectPr w:rsidR="00B07A7A" w:rsidRPr="009521DD" w:rsidSect="00DC0FC2">
      <w:pgSz w:w="12240" w:h="15840"/>
      <w:pgMar w:top="720" w:right="900" w:bottom="720"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361C" w14:textId="77777777" w:rsidR="00C12080" w:rsidRDefault="00C12080" w:rsidP="004D3FA9">
      <w:pPr>
        <w:spacing w:after="0" w:line="240" w:lineRule="auto"/>
      </w:pPr>
      <w:r>
        <w:separator/>
      </w:r>
    </w:p>
  </w:endnote>
  <w:endnote w:type="continuationSeparator" w:id="0">
    <w:p w14:paraId="5074F34F" w14:textId="77777777" w:rsidR="00C12080" w:rsidRDefault="00C12080" w:rsidP="004D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4CB6" w14:textId="77777777" w:rsidR="00C12080" w:rsidRDefault="00C12080" w:rsidP="004D3FA9">
      <w:pPr>
        <w:spacing w:after="0" w:line="240" w:lineRule="auto"/>
      </w:pPr>
      <w:r>
        <w:separator/>
      </w:r>
    </w:p>
  </w:footnote>
  <w:footnote w:type="continuationSeparator" w:id="0">
    <w:p w14:paraId="63296F3A" w14:textId="77777777" w:rsidR="00C12080" w:rsidRDefault="00C12080" w:rsidP="004D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93405"/>
    <w:multiLevelType w:val="hybridMultilevel"/>
    <w:tmpl w:val="0660EB4C"/>
    <w:lvl w:ilvl="0" w:tplc="9EEE787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1D"/>
    <w:rsid w:val="00001E93"/>
    <w:rsid w:val="00004A88"/>
    <w:rsid w:val="000074FD"/>
    <w:rsid w:val="000120B5"/>
    <w:rsid w:val="000217C0"/>
    <w:rsid w:val="00026C00"/>
    <w:rsid w:val="00027B15"/>
    <w:rsid w:val="00035F98"/>
    <w:rsid w:val="00041ECC"/>
    <w:rsid w:val="00044DD2"/>
    <w:rsid w:val="00045607"/>
    <w:rsid w:val="00052D54"/>
    <w:rsid w:val="00056701"/>
    <w:rsid w:val="00056966"/>
    <w:rsid w:val="00060186"/>
    <w:rsid w:val="00072211"/>
    <w:rsid w:val="00076E61"/>
    <w:rsid w:val="000851C5"/>
    <w:rsid w:val="00090B88"/>
    <w:rsid w:val="00092D9C"/>
    <w:rsid w:val="00097157"/>
    <w:rsid w:val="000A023B"/>
    <w:rsid w:val="000D7501"/>
    <w:rsid w:val="000E1BA2"/>
    <w:rsid w:val="000E7B6B"/>
    <w:rsid w:val="000F3EEB"/>
    <w:rsid w:val="000F59D2"/>
    <w:rsid w:val="00100866"/>
    <w:rsid w:val="00116D02"/>
    <w:rsid w:val="00120753"/>
    <w:rsid w:val="00124F04"/>
    <w:rsid w:val="00141921"/>
    <w:rsid w:val="00145D67"/>
    <w:rsid w:val="00146A68"/>
    <w:rsid w:val="00153089"/>
    <w:rsid w:val="001716B5"/>
    <w:rsid w:val="00177BC5"/>
    <w:rsid w:val="0018335E"/>
    <w:rsid w:val="0019080F"/>
    <w:rsid w:val="00193A4D"/>
    <w:rsid w:val="001A18B9"/>
    <w:rsid w:val="001A71B5"/>
    <w:rsid w:val="001B0A10"/>
    <w:rsid w:val="001B0F84"/>
    <w:rsid w:val="001C062D"/>
    <w:rsid w:val="001C5072"/>
    <w:rsid w:val="001C7D34"/>
    <w:rsid w:val="001D1606"/>
    <w:rsid w:val="001D2CE9"/>
    <w:rsid w:val="001E2FFD"/>
    <w:rsid w:val="001F0E01"/>
    <w:rsid w:val="002025BA"/>
    <w:rsid w:val="00213615"/>
    <w:rsid w:val="00220B81"/>
    <w:rsid w:val="00225C9E"/>
    <w:rsid w:val="002271B5"/>
    <w:rsid w:val="00230450"/>
    <w:rsid w:val="002353E6"/>
    <w:rsid w:val="00235552"/>
    <w:rsid w:val="00243F7D"/>
    <w:rsid w:val="002472EF"/>
    <w:rsid w:val="002524EB"/>
    <w:rsid w:val="00255D84"/>
    <w:rsid w:val="00267383"/>
    <w:rsid w:val="002716BA"/>
    <w:rsid w:val="00273E6E"/>
    <w:rsid w:val="0028732A"/>
    <w:rsid w:val="002922DD"/>
    <w:rsid w:val="00294769"/>
    <w:rsid w:val="002957C4"/>
    <w:rsid w:val="002A36F9"/>
    <w:rsid w:val="002B455C"/>
    <w:rsid w:val="002C1AD4"/>
    <w:rsid w:val="002C4E46"/>
    <w:rsid w:val="002C7EA9"/>
    <w:rsid w:val="002F0570"/>
    <w:rsid w:val="0030015E"/>
    <w:rsid w:val="00327ADD"/>
    <w:rsid w:val="003342B3"/>
    <w:rsid w:val="00337E98"/>
    <w:rsid w:val="00346201"/>
    <w:rsid w:val="003504A6"/>
    <w:rsid w:val="003613F7"/>
    <w:rsid w:val="00366F88"/>
    <w:rsid w:val="0037365B"/>
    <w:rsid w:val="00375F59"/>
    <w:rsid w:val="003801D4"/>
    <w:rsid w:val="00381AB7"/>
    <w:rsid w:val="00382635"/>
    <w:rsid w:val="003941B8"/>
    <w:rsid w:val="003A1743"/>
    <w:rsid w:val="003A509C"/>
    <w:rsid w:val="003B58C2"/>
    <w:rsid w:val="003C0D07"/>
    <w:rsid w:val="003C19A3"/>
    <w:rsid w:val="003C5D5F"/>
    <w:rsid w:val="003E0612"/>
    <w:rsid w:val="003E49B6"/>
    <w:rsid w:val="003F3861"/>
    <w:rsid w:val="0040430E"/>
    <w:rsid w:val="004222FA"/>
    <w:rsid w:val="00442BCE"/>
    <w:rsid w:val="00443CAF"/>
    <w:rsid w:val="004562B3"/>
    <w:rsid w:val="00457AB9"/>
    <w:rsid w:val="00460E52"/>
    <w:rsid w:val="00463C29"/>
    <w:rsid w:val="004652AC"/>
    <w:rsid w:val="00467920"/>
    <w:rsid w:val="00467D60"/>
    <w:rsid w:val="004831E6"/>
    <w:rsid w:val="004923CE"/>
    <w:rsid w:val="00492996"/>
    <w:rsid w:val="004A1C88"/>
    <w:rsid w:val="004A3621"/>
    <w:rsid w:val="004A6F85"/>
    <w:rsid w:val="004B22D6"/>
    <w:rsid w:val="004B7834"/>
    <w:rsid w:val="004C0C47"/>
    <w:rsid w:val="004D28A5"/>
    <w:rsid w:val="004D3812"/>
    <w:rsid w:val="004D3FA9"/>
    <w:rsid w:val="004E1DB2"/>
    <w:rsid w:val="004E2076"/>
    <w:rsid w:val="004E5973"/>
    <w:rsid w:val="004F05AC"/>
    <w:rsid w:val="004F3FC1"/>
    <w:rsid w:val="005048F4"/>
    <w:rsid w:val="00507057"/>
    <w:rsid w:val="0053304C"/>
    <w:rsid w:val="0053526D"/>
    <w:rsid w:val="00551D2C"/>
    <w:rsid w:val="00551D4E"/>
    <w:rsid w:val="005569A8"/>
    <w:rsid w:val="00565131"/>
    <w:rsid w:val="00565B2E"/>
    <w:rsid w:val="00572674"/>
    <w:rsid w:val="00575992"/>
    <w:rsid w:val="00580A0D"/>
    <w:rsid w:val="00582EE3"/>
    <w:rsid w:val="00583A63"/>
    <w:rsid w:val="005A6F02"/>
    <w:rsid w:val="005A71F5"/>
    <w:rsid w:val="005B43FE"/>
    <w:rsid w:val="005C25F2"/>
    <w:rsid w:val="005D238D"/>
    <w:rsid w:val="005E404F"/>
    <w:rsid w:val="005E43D4"/>
    <w:rsid w:val="005E638F"/>
    <w:rsid w:val="005F228A"/>
    <w:rsid w:val="005F4C75"/>
    <w:rsid w:val="0061253A"/>
    <w:rsid w:val="00616915"/>
    <w:rsid w:val="006251A6"/>
    <w:rsid w:val="00637DAE"/>
    <w:rsid w:val="00640EDA"/>
    <w:rsid w:val="00671D2D"/>
    <w:rsid w:val="0067201C"/>
    <w:rsid w:val="006776CF"/>
    <w:rsid w:val="0067793A"/>
    <w:rsid w:val="00687925"/>
    <w:rsid w:val="00693531"/>
    <w:rsid w:val="006967CC"/>
    <w:rsid w:val="00696CFA"/>
    <w:rsid w:val="006B1042"/>
    <w:rsid w:val="006B1962"/>
    <w:rsid w:val="006B3E90"/>
    <w:rsid w:val="006C3CDF"/>
    <w:rsid w:val="006C4FDD"/>
    <w:rsid w:val="006C7BE7"/>
    <w:rsid w:val="006D1462"/>
    <w:rsid w:val="006D690C"/>
    <w:rsid w:val="006E32D2"/>
    <w:rsid w:val="006E7126"/>
    <w:rsid w:val="006F0341"/>
    <w:rsid w:val="006F2FE1"/>
    <w:rsid w:val="007061BB"/>
    <w:rsid w:val="00706740"/>
    <w:rsid w:val="00706938"/>
    <w:rsid w:val="007173BA"/>
    <w:rsid w:val="00723918"/>
    <w:rsid w:val="0075247A"/>
    <w:rsid w:val="007537C9"/>
    <w:rsid w:val="007713DE"/>
    <w:rsid w:val="007730BE"/>
    <w:rsid w:val="00793F39"/>
    <w:rsid w:val="007A651E"/>
    <w:rsid w:val="007C3218"/>
    <w:rsid w:val="007C5A87"/>
    <w:rsid w:val="007F380A"/>
    <w:rsid w:val="008022B7"/>
    <w:rsid w:val="00806232"/>
    <w:rsid w:val="00806BF6"/>
    <w:rsid w:val="00812C6A"/>
    <w:rsid w:val="008131E0"/>
    <w:rsid w:val="00814686"/>
    <w:rsid w:val="0082179F"/>
    <w:rsid w:val="00824970"/>
    <w:rsid w:val="00845A6A"/>
    <w:rsid w:val="00850B67"/>
    <w:rsid w:val="00852568"/>
    <w:rsid w:val="00860215"/>
    <w:rsid w:val="008649A7"/>
    <w:rsid w:val="00865BAD"/>
    <w:rsid w:val="00866371"/>
    <w:rsid w:val="00876129"/>
    <w:rsid w:val="00894DF8"/>
    <w:rsid w:val="008959DA"/>
    <w:rsid w:val="00896690"/>
    <w:rsid w:val="008966F2"/>
    <w:rsid w:val="00897A39"/>
    <w:rsid w:val="008A14B1"/>
    <w:rsid w:val="008A5974"/>
    <w:rsid w:val="008B2996"/>
    <w:rsid w:val="008D0B1A"/>
    <w:rsid w:val="008D20BE"/>
    <w:rsid w:val="008D2407"/>
    <w:rsid w:val="008E7D17"/>
    <w:rsid w:val="008F69D6"/>
    <w:rsid w:val="008F74DD"/>
    <w:rsid w:val="009013E5"/>
    <w:rsid w:val="009313B8"/>
    <w:rsid w:val="00933C79"/>
    <w:rsid w:val="0094087D"/>
    <w:rsid w:val="0094141F"/>
    <w:rsid w:val="009521DD"/>
    <w:rsid w:val="00955452"/>
    <w:rsid w:val="00962496"/>
    <w:rsid w:val="0096265B"/>
    <w:rsid w:val="00962A54"/>
    <w:rsid w:val="0097033D"/>
    <w:rsid w:val="00971684"/>
    <w:rsid w:val="009776FF"/>
    <w:rsid w:val="009A1F1D"/>
    <w:rsid w:val="009A6078"/>
    <w:rsid w:val="009B400C"/>
    <w:rsid w:val="009B770E"/>
    <w:rsid w:val="009C3A7E"/>
    <w:rsid w:val="009D42C7"/>
    <w:rsid w:val="009D4D52"/>
    <w:rsid w:val="009E4CFF"/>
    <w:rsid w:val="009F1DB5"/>
    <w:rsid w:val="009F2EF0"/>
    <w:rsid w:val="00A012D0"/>
    <w:rsid w:val="00A01670"/>
    <w:rsid w:val="00A0612C"/>
    <w:rsid w:val="00A12468"/>
    <w:rsid w:val="00A175DC"/>
    <w:rsid w:val="00A246E8"/>
    <w:rsid w:val="00A24DD5"/>
    <w:rsid w:val="00A25692"/>
    <w:rsid w:val="00A3063A"/>
    <w:rsid w:val="00A32499"/>
    <w:rsid w:val="00A33B2C"/>
    <w:rsid w:val="00A55C8D"/>
    <w:rsid w:val="00A61D36"/>
    <w:rsid w:val="00A61D91"/>
    <w:rsid w:val="00A65269"/>
    <w:rsid w:val="00A705C7"/>
    <w:rsid w:val="00A72177"/>
    <w:rsid w:val="00A90888"/>
    <w:rsid w:val="00AA6AA5"/>
    <w:rsid w:val="00AB77A8"/>
    <w:rsid w:val="00AC5E73"/>
    <w:rsid w:val="00AC5F28"/>
    <w:rsid w:val="00AC6B49"/>
    <w:rsid w:val="00AD324A"/>
    <w:rsid w:val="00AE0A19"/>
    <w:rsid w:val="00AE3E88"/>
    <w:rsid w:val="00AE71BA"/>
    <w:rsid w:val="00B002F1"/>
    <w:rsid w:val="00B005A9"/>
    <w:rsid w:val="00B028A3"/>
    <w:rsid w:val="00B07A7A"/>
    <w:rsid w:val="00B15D4E"/>
    <w:rsid w:val="00B20A62"/>
    <w:rsid w:val="00B20AEE"/>
    <w:rsid w:val="00B30A6F"/>
    <w:rsid w:val="00B447B0"/>
    <w:rsid w:val="00B44BE1"/>
    <w:rsid w:val="00B725F6"/>
    <w:rsid w:val="00B7336E"/>
    <w:rsid w:val="00B812E2"/>
    <w:rsid w:val="00B8187F"/>
    <w:rsid w:val="00BA4A16"/>
    <w:rsid w:val="00BB794F"/>
    <w:rsid w:val="00BD1E13"/>
    <w:rsid w:val="00BE6B6C"/>
    <w:rsid w:val="00BE71E7"/>
    <w:rsid w:val="00BE7946"/>
    <w:rsid w:val="00BF2308"/>
    <w:rsid w:val="00BF3B83"/>
    <w:rsid w:val="00C050C5"/>
    <w:rsid w:val="00C12080"/>
    <w:rsid w:val="00C312EE"/>
    <w:rsid w:val="00C3436B"/>
    <w:rsid w:val="00C6083E"/>
    <w:rsid w:val="00C67E97"/>
    <w:rsid w:val="00C73427"/>
    <w:rsid w:val="00C74290"/>
    <w:rsid w:val="00C76B0F"/>
    <w:rsid w:val="00C806C1"/>
    <w:rsid w:val="00C91318"/>
    <w:rsid w:val="00CB111F"/>
    <w:rsid w:val="00CB26ED"/>
    <w:rsid w:val="00CB290A"/>
    <w:rsid w:val="00CC687F"/>
    <w:rsid w:val="00CD3D80"/>
    <w:rsid w:val="00CD4380"/>
    <w:rsid w:val="00CD7EF6"/>
    <w:rsid w:val="00CE3D3D"/>
    <w:rsid w:val="00CF5E4E"/>
    <w:rsid w:val="00CF6EE2"/>
    <w:rsid w:val="00D00D64"/>
    <w:rsid w:val="00D22299"/>
    <w:rsid w:val="00D27771"/>
    <w:rsid w:val="00D5656D"/>
    <w:rsid w:val="00D77D16"/>
    <w:rsid w:val="00D8656D"/>
    <w:rsid w:val="00D955CB"/>
    <w:rsid w:val="00D97337"/>
    <w:rsid w:val="00DA112B"/>
    <w:rsid w:val="00DA280A"/>
    <w:rsid w:val="00DA75EC"/>
    <w:rsid w:val="00DB35A3"/>
    <w:rsid w:val="00DC04C2"/>
    <w:rsid w:val="00DC0FC2"/>
    <w:rsid w:val="00DE6499"/>
    <w:rsid w:val="00DF01C0"/>
    <w:rsid w:val="00E022EC"/>
    <w:rsid w:val="00E3693D"/>
    <w:rsid w:val="00E37D06"/>
    <w:rsid w:val="00E41A76"/>
    <w:rsid w:val="00E47F3C"/>
    <w:rsid w:val="00E514CD"/>
    <w:rsid w:val="00E53CC5"/>
    <w:rsid w:val="00E73C1D"/>
    <w:rsid w:val="00E83830"/>
    <w:rsid w:val="00E87663"/>
    <w:rsid w:val="00EA3DC2"/>
    <w:rsid w:val="00EA4255"/>
    <w:rsid w:val="00EB1414"/>
    <w:rsid w:val="00EB7878"/>
    <w:rsid w:val="00EB7F6E"/>
    <w:rsid w:val="00EC1374"/>
    <w:rsid w:val="00ED38BE"/>
    <w:rsid w:val="00EE20E1"/>
    <w:rsid w:val="00EE2475"/>
    <w:rsid w:val="00EE45F9"/>
    <w:rsid w:val="00EF4A00"/>
    <w:rsid w:val="00F069A0"/>
    <w:rsid w:val="00F17F96"/>
    <w:rsid w:val="00F3184E"/>
    <w:rsid w:val="00F40EA7"/>
    <w:rsid w:val="00F47402"/>
    <w:rsid w:val="00F51CD4"/>
    <w:rsid w:val="00F54664"/>
    <w:rsid w:val="00F572EE"/>
    <w:rsid w:val="00F71B7F"/>
    <w:rsid w:val="00F9049B"/>
    <w:rsid w:val="00FA09B4"/>
    <w:rsid w:val="00FB1F89"/>
    <w:rsid w:val="00FB25F5"/>
    <w:rsid w:val="00FB5ABB"/>
    <w:rsid w:val="00FB7FB6"/>
    <w:rsid w:val="00FC14C6"/>
    <w:rsid w:val="00FE2661"/>
    <w:rsid w:val="00FE2E87"/>
    <w:rsid w:val="00FE2F3E"/>
    <w:rsid w:val="00FF2E0A"/>
    <w:rsid w:val="00FF63AD"/>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F605"/>
  <w15:docId w15:val="{25EEAC50-68F2-4B32-909A-594E76F1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79"/>
  </w:style>
  <w:style w:type="paragraph" w:styleId="Titre1">
    <w:name w:val="heading 1"/>
    <w:basedOn w:val="Normal"/>
    <w:link w:val="Titre1Car"/>
    <w:uiPriority w:val="9"/>
    <w:qFormat/>
    <w:rsid w:val="00B30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1F1D"/>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A1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F1D"/>
    <w:rPr>
      <w:rFonts w:ascii="Tahoma" w:hAnsi="Tahoma" w:cs="Tahoma"/>
      <w:sz w:val="16"/>
      <w:szCs w:val="16"/>
    </w:rPr>
  </w:style>
  <w:style w:type="character" w:customStyle="1" w:styleId="apple-converted-space">
    <w:name w:val="apple-converted-space"/>
    <w:basedOn w:val="Policepardfaut"/>
    <w:rsid w:val="00BF2308"/>
  </w:style>
  <w:style w:type="paragraph" w:styleId="NormalWeb">
    <w:name w:val="Normal (Web)"/>
    <w:basedOn w:val="Normal"/>
    <w:uiPriority w:val="99"/>
    <w:unhideWhenUsed/>
    <w:rsid w:val="00E3693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DF01C0"/>
    <w:pPr>
      <w:spacing w:after="0" w:line="240" w:lineRule="auto"/>
    </w:pPr>
    <w:rPr>
      <w:rFonts w:ascii="Gill Sans MT" w:hAnsi="Gill Sans MT" w:cs="Times New Roman"/>
      <w:sz w:val="20"/>
      <w:szCs w:val="20"/>
      <w:lang w:eastAsia="fr-CA"/>
    </w:rPr>
  </w:style>
  <w:style w:type="character" w:customStyle="1" w:styleId="TextebrutCar">
    <w:name w:val="Texte brut Car"/>
    <w:basedOn w:val="Policepardfaut"/>
    <w:link w:val="Textebrut"/>
    <w:uiPriority w:val="99"/>
    <w:rsid w:val="00DF01C0"/>
    <w:rPr>
      <w:rFonts w:ascii="Gill Sans MT" w:hAnsi="Gill Sans MT" w:cs="Times New Roman"/>
      <w:sz w:val="20"/>
      <w:szCs w:val="20"/>
      <w:lang w:eastAsia="fr-CA"/>
    </w:rPr>
  </w:style>
  <w:style w:type="character" w:styleId="Lienhypertexte">
    <w:name w:val="Hyperlink"/>
    <w:basedOn w:val="Policepardfaut"/>
    <w:uiPriority w:val="99"/>
    <w:unhideWhenUsed/>
    <w:rsid w:val="00DF01C0"/>
    <w:rPr>
      <w:color w:val="0000FF"/>
      <w:u w:val="single"/>
    </w:rPr>
  </w:style>
  <w:style w:type="character" w:styleId="Marquedecommentaire">
    <w:name w:val="annotation reference"/>
    <w:basedOn w:val="Policepardfaut"/>
    <w:uiPriority w:val="99"/>
    <w:semiHidden/>
    <w:unhideWhenUsed/>
    <w:rsid w:val="00213615"/>
    <w:rPr>
      <w:sz w:val="16"/>
      <w:szCs w:val="16"/>
    </w:rPr>
  </w:style>
  <w:style w:type="paragraph" w:styleId="Commentaire">
    <w:name w:val="annotation text"/>
    <w:basedOn w:val="Normal"/>
    <w:link w:val="CommentaireCar"/>
    <w:uiPriority w:val="99"/>
    <w:semiHidden/>
    <w:unhideWhenUsed/>
    <w:rsid w:val="00213615"/>
    <w:pPr>
      <w:spacing w:after="0" w:line="240" w:lineRule="auto"/>
    </w:pPr>
    <w:rPr>
      <w:rFonts w:ascii="Calibri" w:hAnsi="Calibri" w:cs="Times New Roman"/>
      <w:sz w:val="20"/>
      <w:szCs w:val="20"/>
      <w:lang w:eastAsia="fr-CA"/>
    </w:rPr>
  </w:style>
  <w:style w:type="character" w:customStyle="1" w:styleId="CommentaireCar">
    <w:name w:val="Commentaire Car"/>
    <w:basedOn w:val="Policepardfaut"/>
    <w:link w:val="Commentaire"/>
    <w:uiPriority w:val="99"/>
    <w:semiHidden/>
    <w:rsid w:val="00213615"/>
    <w:rPr>
      <w:rFonts w:ascii="Calibri" w:hAnsi="Calibri" w:cs="Times New Roman"/>
      <w:sz w:val="20"/>
      <w:szCs w:val="20"/>
      <w:lang w:eastAsia="fr-CA"/>
    </w:rPr>
  </w:style>
  <w:style w:type="paragraph" w:styleId="Pieddepage">
    <w:name w:val="footer"/>
    <w:basedOn w:val="Normal"/>
    <w:link w:val="PieddepageCar"/>
    <w:uiPriority w:val="99"/>
    <w:unhideWhenUsed/>
    <w:rsid w:val="00B002F1"/>
    <w:pPr>
      <w:tabs>
        <w:tab w:val="center" w:pos="4320"/>
        <w:tab w:val="right" w:pos="8640"/>
      </w:tabs>
      <w:spacing w:after="0" w:line="240" w:lineRule="auto"/>
    </w:pPr>
    <w:rPr>
      <w:rFonts w:ascii="Calibri" w:hAnsi="Calibri" w:cs="Times New Roman"/>
      <w:lang w:eastAsia="fr-CA"/>
    </w:rPr>
  </w:style>
  <w:style w:type="character" w:customStyle="1" w:styleId="PieddepageCar">
    <w:name w:val="Pied de page Car"/>
    <w:basedOn w:val="Policepardfaut"/>
    <w:link w:val="Pieddepage"/>
    <w:uiPriority w:val="99"/>
    <w:rsid w:val="00B002F1"/>
    <w:rPr>
      <w:rFonts w:ascii="Calibri" w:hAnsi="Calibri" w:cs="Times New Roman"/>
      <w:lang w:eastAsia="fr-CA"/>
    </w:rPr>
  </w:style>
  <w:style w:type="character" w:styleId="Lienhypertextesuivivisit">
    <w:name w:val="FollowedHyperlink"/>
    <w:basedOn w:val="Policepardfaut"/>
    <w:uiPriority w:val="99"/>
    <w:semiHidden/>
    <w:unhideWhenUsed/>
    <w:rsid w:val="00B002F1"/>
    <w:rPr>
      <w:color w:val="800080" w:themeColor="followedHyperlink"/>
      <w:u w:val="single"/>
    </w:rPr>
  </w:style>
  <w:style w:type="paragraph" w:styleId="En-tte">
    <w:name w:val="header"/>
    <w:basedOn w:val="Normal"/>
    <w:link w:val="En-tteCar"/>
    <w:uiPriority w:val="99"/>
    <w:unhideWhenUsed/>
    <w:rsid w:val="004D3FA9"/>
    <w:pPr>
      <w:tabs>
        <w:tab w:val="center" w:pos="4320"/>
        <w:tab w:val="right" w:pos="8640"/>
      </w:tabs>
      <w:spacing w:after="0" w:line="240" w:lineRule="auto"/>
    </w:pPr>
  </w:style>
  <w:style w:type="character" w:customStyle="1" w:styleId="En-tteCar">
    <w:name w:val="En-tête Car"/>
    <w:basedOn w:val="Policepardfaut"/>
    <w:link w:val="En-tte"/>
    <w:uiPriority w:val="99"/>
    <w:rsid w:val="004D3FA9"/>
  </w:style>
  <w:style w:type="paragraph" w:styleId="Sous-titre">
    <w:name w:val="Subtitle"/>
    <w:basedOn w:val="Normal"/>
    <w:next w:val="Normal"/>
    <w:link w:val="Sous-titreCar"/>
    <w:uiPriority w:val="11"/>
    <w:qFormat/>
    <w:rsid w:val="00C7429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74290"/>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243F7D"/>
    <w:pPr>
      <w:spacing w:after="200"/>
    </w:pPr>
    <w:rPr>
      <w:rFonts w:ascii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243F7D"/>
    <w:rPr>
      <w:rFonts w:ascii="Calibri" w:hAnsi="Calibri" w:cs="Times New Roman"/>
      <w:b/>
      <w:bCs/>
      <w:sz w:val="20"/>
      <w:szCs w:val="20"/>
      <w:lang w:eastAsia="fr-CA"/>
    </w:rPr>
  </w:style>
  <w:style w:type="paragraph" w:customStyle="1" w:styleId="xmsonormal">
    <w:name w:val="x_msonormal"/>
    <w:basedOn w:val="Normal"/>
    <w:rsid w:val="00C6083E"/>
    <w:pPr>
      <w:spacing w:after="0" w:line="240" w:lineRule="auto"/>
    </w:pPr>
    <w:rPr>
      <w:rFonts w:ascii="Times New Roman" w:eastAsiaTheme="minorEastAsia" w:hAnsi="Times New Roman" w:cs="Times New Roman"/>
      <w:sz w:val="24"/>
      <w:szCs w:val="24"/>
      <w:lang w:eastAsia="zh-TW"/>
    </w:rPr>
  </w:style>
  <w:style w:type="paragraph" w:styleId="Rvision">
    <w:name w:val="Revision"/>
    <w:hidden/>
    <w:uiPriority w:val="99"/>
    <w:semiHidden/>
    <w:rsid w:val="00EC1374"/>
    <w:pPr>
      <w:spacing w:after="0" w:line="240" w:lineRule="auto"/>
    </w:pPr>
  </w:style>
  <w:style w:type="paragraph" w:styleId="Notedebasdepage">
    <w:name w:val="footnote text"/>
    <w:basedOn w:val="Normal"/>
    <w:link w:val="NotedebasdepageCar"/>
    <w:uiPriority w:val="99"/>
    <w:semiHidden/>
    <w:unhideWhenUsed/>
    <w:rsid w:val="002304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0450"/>
    <w:rPr>
      <w:sz w:val="20"/>
      <w:szCs w:val="20"/>
    </w:rPr>
  </w:style>
  <w:style w:type="character" w:styleId="Appelnotedebasdep">
    <w:name w:val="footnote reference"/>
    <w:basedOn w:val="Policepardfaut"/>
    <w:uiPriority w:val="99"/>
    <w:semiHidden/>
    <w:unhideWhenUsed/>
    <w:rsid w:val="00230450"/>
    <w:rPr>
      <w:vertAlign w:val="superscript"/>
    </w:rPr>
  </w:style>
  <w:style w:type="paragraph" w:styleId="Paragraphedeliste">
    <w:name w:val="List Paragraph"/>
    <w:basedOn w:val="Normal"/>
    <w:uiPriority w:val="34"/>
    <w:qFormat/>
    <w:rsid w:val="00DC0FC2"/>
    <w:pPr>
      <w:ind w:left="720"/>
      <w:contextualSpacing/>
    </w:pPr>
  </w:style>
  <w:style w:type="character" w:customStyle="1" w:styleId="Titre1Car">
    <w:name w:val="Titre 1 Car"/>
    <w:basedOn w:val="Policepardfaut"/>
    <w:link w:val="Titre1"/>
    <w:uiPriority w:val="9"/>
    <w:rsid w:val="00B30A6F"/>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793">
      <w:bodyDiv w:val="1"/>
      <w:marLeft w:val="0"/>
      <w:marRight w:val="0"/>
      <w:marTop w:val="0"/>
      <w:marBottom w:val="0"/>
      <w:divBdr>
        <w:top w:val="none" w:sz="0" w:space="0" w:color="auto"/>
        <w:left w:val="none" w:sz="0" w:space="0" w:color="auto"/>
        <w:bottom w:val="none" w:sz="0" w:space="0" w:color="auto"/>
        <w:right w:val="none" w:sz="0" w:space="0" w:color="auto"/>
      </w:divBdr>
    </w:div>
    <w:div w:id="42366668">
      <w:bodyDiv w:val="1"/>
      <w:marLeft w:val="0"/>
      <w:marRight w:val="0"/>
      <w:marTop w:val="0"/>
      <w:marBottom w:val="0"/>
      <w:divBdr>
        <w:top w:val="none" w:sz="0" w:space="0" w:color="auto"/>
        <w:left w:val="none" w:sz="0" w:space="0" w:color="auto"/>
        <w:bottom w:val="none" w:sz="0" w:space="0" w:color="auto"/>
        <w:right w:val="none" w:sz="0" w:space="0" w:color="auto"/>
      </w:divBdr>
    </w:div>
    <w:div w:id="77099802">
      <w:bodyDiv w:val="1"/>
      <w:marLeft w:val="0"/>
      <w:marRight w:val="0"/>
      <w:marTop w:val="0"/>
      <w:marBottom w:val="0"/>
      <w:divBdr>
        <w:top w:val="none" w:sz="0" w:space="0" w:color="auto"/>
        <w:left w:val="none" w:sz="0" w:space="0" w:color="auto"/>
        <w:bottom w:val="none" w:sz="0" w:space="0" w:color="auto"/>
        <w:right w:val="none" w:sz="0" w:space="0" w:color="auto"/>
      </w:divBdr>
    </w:div>
    <w:div w:id="122769386">
      <w:bodyDiv w:val="1"/>
      <w:marLeft w:val="0"/>
      <w:marRight w:val="0"/>
      <w:marTop w:val="0"/>
      <w:marBottom w:val="0"/>
      <w:divBdr>
        <w:top w:val="none" w:sz="0" w:space="0" w:color="auto"/>
        <w:left w:val="none" w:sz="0" w:space="0" w:color="auto"/>
        <w:bottom w:val="none" w:sz="0" w:space="0" w:color="auto"/>
        <w:right w:val="none" w:sz="0" w:space="0" w:color="auto"/>
      </w:divBdr>
    </w:div>
    <w:div w:id="230965120">
      <w:bodyDiv w:val="1"/>
      <w:marLeft w:val="0"/>
      <w:marRight w:val="0"/>
      <w:marTop w:val="0"/>
      <w:marBottom w:val="0"/>
      <w:divBdr>
        <w:top w:val="none" w:sz="0" w:space="0" w:color="auto"/>
        <w:left w:val="none" w:sz="0" w:space="0" w:color="auto"/>
        <w:bottom w:val="none" w:sz="0" w:space="0" w:color="auto"/>
        <w:right w:val="none" w:sz="0" w:space="0" w:color="auto"/>
      </w:divBdr>
    </w:div>
    <w:div w:id="250625706">
      <w:bodyDiv w:val="1"/>
      <w:marLeft w:val="0"/>
      <w:marRight w:val="0"/>
      <w:marTop w:val="0"/>
      <w:marBottom w:val="0"/>
      <w:divBdr>
        <w:top w:val="none" w:sz="0" w:space="0" w:color="auto"/>
        <w:left w:val="none" w:sz="0" w:space="0" w:color="auto"/>
        <w:bottom w:val="none" w:sz="0" w:space="0" w:color="auto"/>
        <w:right w:val="none" w:sz="0" w:space="0" w:color="auto"/>
      </w:divBdr>
    </w:div>
    <w:div w:id="264309663">
      <w:bodyDiv w:val="1"/>
      <w:marLeft w:val="0"/>
      <w:marRight w:val="0"/>
      <w:marTop w:val="0"/>
      <w:marBottom w:val="0"/>
      <w:divBdr>
        <w:top w:val="none" w:sz="0" w:space="0" w:color="auto"/>
        <w:left w:val="none" w:sz="0" w:space="0" w:color="auto"/>
        <w:bottom w:val="none" w:sz="0" w:space="0" w:color="auto"/>
        <w:right w:val="none" w:sz="0" w:space="0" w:color="auto"/>
      </w:divBdr>
    </w:div>
    <w:div w:id="454638308">
      <w:bodyDiv w:val="1"/>
      <w:marLeft w:val="0"/>
      <w:marRight w:val="0"/>
      <w:marTop w:val="0"/>
      <w:marBottom w:val="0"/>
      <w:divBdr>
        <w:top w:val="none" w:sz="0" w:space="0" w:color="auto"/>
        <w:left w:val="none" w:sz="0" w:space="0" w:color="auto"/>
        <w:bottom w:val="none" w:sz="0" w:space="0" w:color="auto"/>
        <w:right w:val="none" w:sz="0" w:space="0" w:color="auto"/>
      </w:divBdr>
    </w:div>
    <w:div w:id="639381380">
      <w:bodyDiv w:val="1"/>
      <w:marLeft w:val="0"/>
      <w:marRight w:val="0"/>
      <w:marTop w:val="0"/>
      <w:marBottom w:val="0"/>
      <w:divBdr>
        <w:top w:val="none" w:sz="0" w:space="0" w:color="auto"/>
        <w:left w:val="none" w:sz="0" w:space="0" w:color="auto"/>
        <w:bottom w:val="none" w:sz="0" w:space="0" w:color="auto"/>
        <w:right w:val="none" w:sz="0" w:space="0" w:color="auto"/>
      </w:divBdr>
    </w:div>
    <w:div w:id="643851951">
      <w:bodyDiv w:val="1"/>
      <w:marLeft w:val="0"/>
      <w:marRight w:val="0"/>
      <w:marTop w:val="0"/>
      <w:marBottom w:val="0"/>
      <w:divBdr>
        <w:top w:val="none" w:sz="0" w:space="0" w:color="auto"/>
        <w:left w:val="none" w:sz="0" w:space="0" w:color="auto"/>
        <w:bottom w:val="none" w:sz="0" w:space="0" w:color="auto"/>
        <w:right w:val="none" w:sz="0" w:space="0" w:color="auto"/>
      </w:divBdr>
      <w:divsChild>
        <w:div w:id="1863585797">
          <w:marLeft w:val="0"/>
          <w:marRight w:val="0"/>
          <w:marTop w:val="0"/>
          <w:marBottom w:val="0"/>
          <w:divBdr>
            <w:top w:val="none" w:sz="0" w:space="0" w:color="auto"/>
            <w:left w:val="none" w:sz="0" w:space="0" w:color="auto"/>
            <w:bottom w:val="none" w:sz="0" w:space="0" w:color="auto"/>
            <w:right w:val="none" w:sz="0" w:space="0" w:color="auto"/>
          </w:divBdr>
          <w:divsChild>
            <w:div w:id="463886165">
              <w:marLeft w:val="0"/>
              <w:marRight w:val="0"/>
              <w:marTop w:val="150"/>
              <w:marBottom w:val="150"/>
              <w:divBdr>
                <w:top w:val="none" w:sz="0" w:space="0" w:color="auto"/>
                <w:left w:val="none" w:sz="0" w:space="0" w:color="auto"/>
                <w:bottom w:val="none" w:sz="0" w:space="0" w:color="auto"/>
                <w:right w:val="none" w:sz="0" w:space="0" w:color="auto"/>
              </w:divBdr>
              <w:divsChild>
                <w:div w:id="1825314808">
                  <w:marLeft w:val="0"/>
                  <w:marRight w:val="0"/>
                  <w:marTop w:val="0"/>
                  <w:marBottom w:val="360"/>
                  <w:divBdr>
                    <w:top w:val="none" w:sz="0" w:space="0" w:color="auto"/>
                    <w:left w:val="none" w:sz="0" w:space="0" w:color="auto"/>
                    <w:bottom w:val="none" w:sz="0" w:space="0" w:color="auto"/>
                    <w:right w:val="none" w:sz="0" w:space="0" w:color="auto"/>
                  </w:divBdr>
                  <w:divsChild>
                    <w:div w:id="1850027838">
                      <w:marLeft w:val="0"/>
                      <w:marRight w:val="0"/>
                      <w:marTop w:val="0"/>
                      <w:marBottom w:val="0"/>
                      <w:divBdr>
                        <w:top w:val="none" w:sz="0" w:space="0" w:color="auto"/>
                        <w:left w:val="none" w:sz="0" w:space="0" w:color="auto"/>
                        <w:bottom w:val="none" w:sz="0" w:space="0" w:color="auto"/>
                        <w:right w:val="none" w:sz="0" w:space="0" w:color="auto"/>
                      </w:divBdr>
                      <w:divsChild>
                        <w:div w:id="1624382696">
                          <w:marLeft w:val="0"/>
                          <w:marRight w:val="0"/>
                          <w:marTop w:val="0"/>
                          <w:marBottom w:val="0"/>
                          <w:divBdr>
                            <w:top w:val="none" w:sz="0" w:space="0" w:color="auto"/>
                            <w:left w:val="none" w:sz="0" w:space="0" w:color="auto"/>
                            <w:bottom w:val="none" w:sz="0" w:space="0" w:color="auto"/>
                            <w:right w:val="none" w:sz="0" w:space="0" w:color="auto"/>
                          </w:divBdr>
                          <w:divsChild>
                            <w:div w:id="219941995">
                              <w:marLeft w:val="0"/>
                              <w:marRight w:val="0"/>
                              <w:marTop w:val="0"/>
                              <w:marBottom w:val="0"/>
                              <w:divBdr>
                                <w:top w:val="none" w:sz="0" w:space="0" w:color="auto"/>
                                <w:left w:val="none" w:sz="0" w:space="0" w:color="auto"/>
                                <w:bottom w:val="none" w:sz="0" w:space="0" w:color="auto"/>
                                <w:right w:val="none" w:sz="0" w:space="0" w:color="auto"/>
                              </w:divBdr>
                              <w:divsChild>
                                <w:div w:id="432941156">
                                  <w:marLeft w:val="0"/>
                                  <w:marRight w:val="0"/>
                                  <w:marTop w:val="0"/>
                                  <w:marBottom w:val="0"/>
                                  <w:divBdr>
                                    <w:top w:val="none" w:sz="0" w:space="0" w:color="auto"/>
                                    <w:left w:val="none" w:sz="0" w:space="0" w:color="auto"/>
                                    <w:bottom w:val="none" w:sz="0" w:space="0" w:color="auto"/>
                                    <w:right w:val="none" w:sz="0" w:space="0" w:color="auto"/>
                                  </w:divBdr>
                                  <w:divsChild>
                                    <w:div w:id="557126858">
                                      <w:blockQuote w:val="1"/>
                                      <w:marLeft w:val="0"/>
                                      <w:marRight w:val="0"/>
                                      <w:marTop w:val="0"/>
                                      <w:marBottom w:val="0"/>
                                      <w:divBdr>
                                        <w:top w:val="none" w:sz="0" w:space="0" w:color="auto"/>
                                        <w:left w:val="single" w:sz="36" w:space="15" w:color="DDDDDD"/>
                                        <w:bottom w:val="none" w:sz="0" w:space="0" w:color="auto"/>
                                        <w:right w:val="none" w:sz="0" w:space="0" w:color="auto"/>
                                      </w:divBdr>
                                      <w:divsChild>
                                        <w:div w:id="1255237176">
                                          <w:marLeft w:val="0"/>
                                          <w:marRight w:val="0"/>
                                          <w:marTop w:val="0"/>
                                          <w:marBottom w:val="0"/>
                                          <w:divBdr>
                                            <w:top w:val="none" w:sz="0" w:space="0" w:color="auto"/>
                                            <w:left w:val="none" w:sz="0" w:space="0" w:color="auto"/>
                                            <w:bottom w:val="none" w:sz="0" w:space="0" w:color="auto"/>
                                            <w:right w:val="none" w:sz="0" w:space="0" w:color="auto"/>
                                          </w:divBdr>
                                          <w:divsChild>
                                            <w:div w:id="699356098">
                                              <w:marLeft w:val="0"/>
                                              <w:marRight w:val="0"/>
                                              <w:marTop w:val="0"/>
                                              <w:marBottom w:val="0"/>
                                              <w:divBdr>
                                                <w:top w:val="none" w:sz="0" w:space="0" w:color="auto"/>
                                                <w:left w:val="none" w:sz="0" w:space="0" w:color="auto"/>
                                                <w:bottom w:val="none" w:sz="0" w:space="0" w:color="auto"/>
                                                <w:right w:val="none" w:sz="0" w:space="0" w:color="auto"/>
                                              </w:divBdr>
                                              <w:divsChild>
                                                <w:div w:id="1922761179">
                                                  <w:blockQuote w:val="1"/>
                                                  <w:marLeft w:val="0"/>
                                                  <w:marRight w:val="0"/>
                                                  <w:marTop w:val="0"/>
                                                  <w:marBottom w:val="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130269">
      <w:bodyDiv w:val="1"/>
      <w:marLeft w:val="0"/>
      <w:marRight w:val="0"/>
      <w:marTop w:val="0"/>
      <w:marBottom w:val="0"/>
      <w:divBdr>
        <w:top w:val="none" w:sz="0" w:space="0" w:color="auto"/>
        <w:left w:val="none" w:sz="0" w:space="0" w:color="auto"/>
        <w:bottom w:val="none" w:sz="0" w:space="0" w:color="auto"/>
        <w:right w:val="none" w:sz="0" w:space="0" w:color="auto"/>
      </w:divBdr>
    </w:div>
    <w:div w:id="743457655">
      <w:bodyDiv w:val="1"/>
      <w:marLeft w:val="0"/>
      <w:marRight w:val="0"/>
      <w:marTop w:val="0"/>
      <w:marBottom w:val="0"/>
      <w:divBdr>
        <w:top w:val="none" w:sz="0" w:space="0" w:color="auto"/>
        <w:left w:val="none" w:sz="0" w:space="0" w:color="auto"/>
        <w:bottom w:val="none" w:sz="0" w:space="0" w:color="auto"/>
        <w:right w:val="none" w:sz="0" w:space="0" w:color="auto"/>
      </w:divBdr>
    </w:div>
    <w:div w:id="865216142">
      <w:bodyDiv w:val="1"/>
      <w:marLeft w:val="0"/>
      <w:marRight w:val="0"/>
      <w:marTop w:val="0"/>
      <w:marBottom w:val="0"/>
      <w:divBdr>
        <w:top w:val="none" w:sz="0" w:space="0" w:color="auto"/>
        <w:left w:val="none" w:sz="0" w:space="0" w:color="auto"/>
        <w:bottom w:val="none" w:sz="0" w:space="0" w:color="auto"/>
        <w:right w:val="none" w:sz="0" w:space="0" w:color="auto"/>
      </w:divBdr>
    </w:div>
    <w:div w:id="968239026">
      <w:bodyDiv w:val="1"/>
      <w:marLeft w:val="0"/>
      <w:marRight w:val="0"/>
      <w:marTop w:val="0"/>
      <w:marBottom w:val="0"/>
      <w:divBdr>
        <w:top w:val="none" w:sz="0" w:space="0" w:color="auto"/>
        <w:left w:val="none" w:sz="0" w:space="0" w:color="auto"/>
        <w:bottom w:val="none" w:sz="0" w:space="0" w:color="auto"/>
        <w:right w:val="none" w:sz="0" w:space="0" w:color="auto"/>
      </w:divBdr>
    </w:div>
    <w:div w:id="991566021">
      <w:bodyDiv w:val="1"/>
      <w:marLeft w:val="0"/>
      <w:marRight w:val="0"/>
      <w:marTop w:val="0"/>
      <w:marBottom w:val="0"/>
      <w:divBdr>
        <w:top w:val="none" w:sz="0" w:space="0" w:color="auto"/>
        <w:left w:val="none" w:sz="0" w:space="0" w:color="auto"/>
        <w:bottom w:val="none" w:sz="0" w:space="0" w:color="auto"/>
        <w:right w:val="none" w:sz="0" w:space="0" w:color="auto"/>
      </w:divBdr>
    </w:div>
    <w:div w:id="1098260103">
      <w:bodyDiv w:val="1"/>
      <w:marLeft w:val="0"/>
      <w:marRight w:val="0"/>
      <w:marTop w:val="0"/>
      <w:marBottom w:val="0"/>
      <w:divBdr>
        <w:top w:val="none" w:sz="0" w:space="0" w:color="auto"/>
        <w:left w:val="none" w:sz="0" w:space="0" w:color="auto"/>
        <w:bottom w:val="none" w:sz="0" w:space="0" w:color="auto"/>
        <w:right w:val="none" w:sz="0" w:space="0" w:color="auto"/>
      </w:divBdr>
    </w:div>
    <w:div w:id="1133984242">
      <w:bodyDiv w:val="1"/>
      <w:marLeft w:val="0"/>
      <w:marRight w:val="0"/>
      <w:marTop w:val="0"/>
      <w:marBottom w:val="0"/>
      <w:divBdr>
        <w:top w:val="none" w:sz="0" w:space="0" w:color="auto"/>
        <w:left w:val="none" w:sz="0" w:space="0" w:color="auto"/>
        <w:bottom w:val="none" w:sz="0" w:space="0" w:color="auto"/>
        <w:right w:val="none" w:sz="0" w:space="0" w:color="auto"/>
      </w:divBdr>
    </w:div>
    <w:div w:id="1135172656">
      <w:bodyDiv w:val="1"/>
      <w:marLeft w:val="0"/>
      <w:marRight w:val="0"/>
      <w:marTop w:val="0"/>
      <w:marBottom w:val="0"/>
      <w:divBdr>
        <w:top w:val="none" w:sz="0" w:space="0" w:color="auto"/>
        <w:left w:val="none" w:sz="0" w:space="0" w:color="auto"/>
        <w:bottom w:val="none" w:sz="0" w:space="0" w:color="auto"/>
        <w:right w:val="none" w:sz="0" w:space="0" w:color="auto"/>
      </w:divBdr>
    </w:div>
    <w:div w:id="1137381198">
      <w:bodyDiv w:val="1"/>
      <w:marLeft w:val="0"/>
      <w:marRight w:val="0"/>
      <w:marTop w:val="0"/>
      <w:marBottom w:val="0"/>
      <w:divBdr>
        <w:top w:val="none" w:sz="0" w:space="0" w:color="auto"/>
        <w:left w:val="none" w:sz="0" w:space="0" w:color="auto"/>
        <w:bottom w:val="none" w:sz="0" w:space="0" w:color="auto"/>
        <w:right w:val="none" w:sz="0" w:space="0" w:color="auto"/>
      </w:divBdr>
    </w:div>
    <w:div w:id="1170676418">
      <w:bodyDiv w:val="1"/>
      <w:marLeft w:val="0"/>
      <w:marRight w:val="0"/>
      <w:marTop w:val="0"/>
      <w:marBottom w:val="0"/>
      <w:divBdr>
        <w:top w:val="none" w:sz="0" w:space="0" w:color="auto"/>
        <w:left w:val="none" w:sz="0" w:space="0" w:color="auto"/>
        <w:bottom w:val="none" w:sz="0" w:space="0" w:color="auto"/>
        <w:right w:val="none" w:sz="0" w:space="0" w:color="auto"/>
      </w:divBdr>
    </w:div>
    <w:div w:id="1254050779">
      <w:bodyDiv w:val="1"/>
      <w:marLeft w:val="0"/>
      <w:marRight w:val="0"/>
      <w:marTop w:val="0"/>
      <w:marBottom w:val="0"/>
      <w:divBdr>
        <w:top w:val="none" w:sz="0" w:space="0" w:color="auto"/>
        <w:left w:val="none" w:sz="0" w:space="0" w:color="auto"/>
        <w:bottom w:val="none" w:sz="0" w:space="0" w:color="auto"/>
        <w:right w:val="none" w:sz="0" w:space="0" w:color="auto"/>
      </w:divBdr>
    </w:div>
    <w:div w:id="1260677356">
      <w:bodyDiv w:val="1"/>
      <w:marLeft w:val="0"/>
      <w:marRight w:val="0"/>
      <w:marTop w:val="0"/>
      <w:marBottom w:val="0"/>
      <w:divBdr>
        <w:top w:val="none" w:sz="0" w:space="0" w:color="auto"/>
        <w:left w:val="none" w:sz="0" w:space="0" w:color="auto"/>
        <w:bottom w:val="none" w:sz="0" w:space="0" w:color="auto"/>
        <w:right w:val="none" w:sz="0" w:space="0" w:color="auto"/>
      </w:divBdr>
    </w:div>
    <w:div w:id="1317536460">
      <w:bodyDiv w:val="1"/>
      <w:marLeft w:val="0"/>
      <w:marRight w:val="0"/>
      <w:marTop w:val="0"/>
      <w:marBottom w:val="0"/>
      <w:divBdr>
        <w:top w:val="none" w:sz="0" w:space="0" w:color="auto"/>
        <w:left w:val="none" w:sz="0" w:space="0" w:color="auto"/>
        <w:bottom w:val="none" w:sz="0" w:space="0" w:color="auto"/>
        <w:right w:val="none" w:sz="0" w:space="0" w:color="auto"/>
      </w:divBdr>
    </w:div>
    <w:div w:id="1454247278">
      <w:bodyDiv w:val="1"/>
      <w:marLeft w:val="0"/>
      <w:marRight w:val="0"/>
      <w:marTop w:val="0"/>
      <w:marBottom w:val="0"/>
      <w:divBdr>
        <w:top w:val="none" w:sz="0" w:space="0" w:color="auto"/>
        <w:left w:val="none" w:sz="0" w:space="0" w:color="auto"/>
        <w:bottom w:val="none" w:sz="0" w:space="0" w:color="auto"/>
        <w:right w:val="none" w:sz="0" w:space="0" w:color="auto"/>
      </w:divBdr>
    </w:div>
    <w:div w:id="1503079459">
      <w:bodyDiv w:val="1"/>
      <w:marLeft w:val="0"/>
      <w:marRight w:val="0"/>
      <w:marTop w:val="0"/>
      <w:marBottom w:val="0"/>
      <w:divBdr>
        <w:top w:val="none" w:sz="0" w:space="0" w:color="auto"/>
        <w:left w:val="none" w:sz="0" w:space="0" w:color="auto"/>
        <w:bottom w:val="none" w:sz="0" w:space="0" w:color="auto"/>
        <w:right w:val="none" w:sz="0" w:space="0" w:color="auto"/>
      </w:divBdr>
    </w:div>
    <w:div w:id="1527333690">
      <w:bodyDiv w:val="1"/>
      <w:marLeft w:val="0"/>
      <w:marRight w:val="0"/>
      <w:marTop w:val="0"/>
      <w:marBottom w:val="0"/>
      <w:divBdr>
        <w:top w:val="none" w:sz="0" w:space="0" w:color="auto"/>
        <w:left w:val="none" w:sz="0" w:space="0" w:color="auto"/>
        <w:bottom w:val="none" w:sz="0" w:space="0" w:color="auto"/>
        <w:right w:val="none" w:sz="0" w:space="0" w:color="auto"/>
      </w:divBdr>
    </w:div>
    <w:div w:id="1543784155">
      <w:bodyDiv w:val="1"/>
      <w:marLeft w:val="0"/>
      <w:marRight w:val="0"/>
      <w:marTop w:val="0"/>
      <w:marBottom w:val="0"/>
      <w:divBdr>
        <w:top w:val="none" w:sz="0" w:space="0" w:color="auto"/>
        <w:left w:val="none" w:sz="0" w:space="0" w:color="auto"/>
        <w:bottom w:val="none" w:sz="0" w:space="0" w:color="auto"/>
        <w:right w:val="none" w:sz="0" w:space="0" w:color="auto"/>
      </w:divBdr>
    </w:div>
    <w:div w:id="1551696162">
      <w:bodyDiv w:val="1"/>
      <w:marLeft w:val="0"/>
      <w:marRight w:val="0"/>
      <w:marTop w:val="0"/>
      <w:marBottom w:val="0"/>
      <w:divBdr>
        <w:top w:val="none" w:sz="0" w:space="0" w:color="auto"/>
        <w:left w:val="none" w:sz="0" w:space="0" w:color="auto"/>
        <w:bottom w:val="none" w:sz="0" w:space="0" w:color="auto"/>
        <w:right w:val="none" w:sz="0" w:space="0" w:color="auto"/>
      </w:divBdr>
    </w:div>
    <w:div w:id="1583106294">
      <w:bodyDiv w:val="1"/>
      <w:marLeft w:val="0"/>
      <w:marRight w:val="0"/>
      <w:marTop w:val="0"/>
      <w:marBottom w:val="0"/>
      <w:divBdr>
        <w:top w:val="none" w:sz="0" w:space="0" w:color="auto"/>
        <w:left w:val="none" w:sz="0" w:space="0" w:color="auto"/>
        <w:bottom w:val="none" w:sz="0" w:space="0" w:color="auto"/>
        <w:right w:val="none" w:sz="0" w:space="0" w:color="auto"/>
      </w:divBdr>
    </w:div>
    <w:div w:id="1798646651">
      <w:bodyDiv w:val="1"/>
      <w:marLeft w:val="0"/>
      <w:marRight w:val="0"/>
      <w:marTop w:val="0"/>
      <w:marBottom w:val="0"/>
      <w:divBdr>
        <w:top w:val="none" w:sz="0" w:space="0" w:color="auto"/>
        <w:left w:val="none" w:sz="0" w:space="0" w:color="auto"/>
        <w:bottom w:val="none" w:sz="0" w:space="0" w:color="auto"/>
        <w:right w:val="none" w:sz="0" w:space="0" w:color="auto"/>
      </w:divBdr>
    </w:div>
    <w:div w:id="18754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pap.com/brian-bext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579</Words>
  <Characters>3186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noeljo</dc:creator>
  <cp:lastModifiedBy>Noel Josette</cp:lastModifiedBy>
  <cp:revision>7</cp:revision>
  <cp:lastPrinted>2020-02-12T05:24:00Z</cp:lastPrinted>
  <dcterms:created xsi:type="dcterms:W3CDTF">2021-04-25T19:22:00Z</dcterms:created>
  <dcterms:modified xsi:type="dcterms:W3CDTF">2021-04-26T00:39:00Z</dcterms:modified>
</cp:coreProperties>
</file>